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8C41CF" w:rsidRPr="00DD32B9" w:rsidRDefault="008C41CF" w:rsidP="007F149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5B11D1" w:rsidRPr="00DD32B9" w:rsidRDefault="007F149B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</w:t>
      </w:r>
      <w:r w:rsidR="003B78C0" w:rsidRPr="00DD32B9">
        <w:rPr>
          <w:rFonts w:ascii="Times New Roman" w:hAnsi="Times New Roman" w:cs="Times New Roman"/>
          <w:b/>
          <w:sz w:val="32"/>
          <w:szCs w:val="32"/>
        </w:rPr>
        <w:t xml:space="preserve"> TẬP HÓA </w:t>
      </w:r>
      <w:r w:rsidR="00A61BEE" w:rsidRPr="00DD32B9">
        <w:rPr>
          <w:rFonts w:ascii="Times New Roman" w:hAnsi="Times New Roman" w:cs="Times New Roman"/>
          <w:b/>
          <w:sz w:val="32"/>
          <w:szCs w:val="32"/>
        </w:rPr>
        <w:t>9</w:t>
      </w:r>
    </w:p>
    <w:p w:rsidR="00AF15E5" w:rsidRPr="0012632F" w:rsidRDefault="00AF15E5" w:rsidP="00AF15E5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11/10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2632F">
        <w:rPr>
          <w:rFonts w:ascii="Times New Roman" w:hAnsi="Times New Roman" w:cs="Times New Roman"/>
          <w:b/>
          <w:sz w:val="28"/>
          <w:szCs w:val="28"/>
        </w:rPr>
        <w:t>/10/2021)</w:t>
      </w:r>
    </w:p>
    <w:p w:rsidR="00AF15E5" w:rsidRPr="00AF15E5" w:rsidRDefault="00214782" w:rsidP="00AF15E5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AF15E5" w:rsidRPr="00AF15E5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="00AF15E5" w:rsidRPr="00AF15E5">
        <w:rPr>
          <w:rFonts w:ascii="Times New Roman" w:eastAsia="Times New Roman" w:hAnsi="Times New Roman" w:cs="Times New Roman"/>
          <w:b/>
          <w:sz w:val="32"/>
          <w:szCs w:val="32"/>
        </w:rPr>
        <w:t xml:space="preserve"> 11 – TÍNH CHẤT HÓA HỌC CỦA BASE</w:t>
      </w:r>
    </w:p>
    <w:p w:rsidR="00C13EBC" w:rsidRDefault="00AF15E5" w:rsidP="00AF15E5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15E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AF15E5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AF15E5">
        <w:rPr>
          <w:rFonts w:ascii="Times New Roman" w:eastAsia="Times New Roman" w:hAnsi="Times New Roman" w:cs="Times New Roman"/>
          <w:b/>
          <w:sz w:val="32"/>
          <w:szCs w:val="32"/>
        </w:rPr>
        <w:t xml:space="preserve"> 12 – MỘT SỐ BASE QUAN TRỌNG</w:t>
      </w:r>
    </w:p>
    <w:p w:rsidR="005278B9" w:rsidRPr="00997C12" w:rsidRDefault="005278B9" w:rsidP="005278B9">
      <w:pPr>
        <w:tabs>
          <w:tab w:val="left" w:pos="540"/>
          <w:tab w:val="center" w:pos="4500"/>
        </w:tabs>
        <w:spacing w:after="0" w:line="360" w:lineRule="auto"/>
        <w:ind w:left="9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</w:p>
    <w:p w:rsidR="007F739B" w:rsidRPr="00997C12" w:rsidRDefault="007F739B" w:rsidP="007F739B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>:</w:t>
      </w:r>
    </w:p>
    <w:p w:rsidR="007F739B" w:rsidRPr="00997C12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a) </w:t>
      </w:r>
      <w:r w:rsidR="005278B9" w:rsidRPr="00997C12">
        <w:rPr>
          <w:rFonts w:ascii="Times New Roman" w:hAnsi="Times New Roman" w:cs="Times New Roman"/>
          <w:sz w:val="26"/>
          <w:szCs w:val="26"/>
        </w:rPr>
        <w:t>Mg(OH)</w:t>
      </w:r>
      <w:r w:rsidR="005278B9"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+  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→</w:t>
      </w:r>
    </w:p>
    <w:p w:rsidR="007F739B" w:rsidRPr="00997C12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b) </w:t>
      </w:r>
      <w:r w:rsidR="005278B9" w:rsidRPr="00997C12">
        <w:rPr>
          <w:rFonts w:ascii="Times New Roman" w:hAnsi="Times New Roman" w:cs="Times New Roman"/>
          <w:sz w:val="26"/>
          <w:szCs w:val="26"/>
        </w:rPr>
        <w:t>Ba(OH)</w:t>
      </w:r>
      <w:proofErr w:type="gramStart"/>
      <w:r w:rsidR="005278B9"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C12">
        <w:rPr>
          <w:rFonts w:ascii="Times New Roman" w:hAnsi="Times New Roman" w:cs="Times New Roman"/>
          <w:sz w:val="26"/>
          <w:szCs w:val="26"/>
        </w:rPr>
        <w:t xml:space="preserve">  +</w:t>
      </w:r>
      <w:proofErr w:type="gramEnd"/>
      <w:r w:rsidRPr="00997C12">
        <w:rPr>
          <w:rFonts w:ascii="Times New Roman" w:hAnsi="Times New Roman" w:cs="Times New Roman"/>
          <w:sz w:val="26"/>
          <w:szCs w:val="26"/>
        </w:rPr>
        <w:t xml:space="preserve">   </w:t>
      </w:r>
      <w:r w:rsidR="005278B9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→</w:t>
      </w:r>
    </w:p>
    <w:p w:rsidR="007F739B" w:rsidRPr="00997C12" w:rsidRDefault="005278B9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>c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) </w:t>
      </w:r>
      <w:r w:rsidRPr="00997C12">
        <w:rPr>
          <w:rFonts w:ascii="Times New Roman" w:hAnsi="Times New Roman" w:cs="Times New Roman"/>
          <w:sz w:val="26"/>
          <w:szCs w:val="26"/>
        </w:rPr>
        <w:t>Cu</w:t>
      </w:r>
      <w:r w:rsidR="007F739B" w:rsidRPr="00997C12">
        <w:rPr>
          <w:rFonts w:ascii="Times New Roman" w:hAnsi="Times New Roman" w:cs="Times New Roman"/>
          <w:sz w:val="26"/>
          <w:szCs w:val="26"/>
        </w:rPr>
        <w:t>(OH)</w:t>
      </w:r>
      <w:r w:rsidR="00C11085"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  +   H</w:t>
      </w:r>
      <w:r w:rsidR="007F739B"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F739B" w:rsidRPr="00997C12">
        <w:rPr>
          <w:rFonts w:ascii="Times New Roman" w:hAnsi="Times New Roman" w:cs="Times New Roman"/>
          <w:sz w:val="26"/>
          <w:szCs w:val="26"/>
        </w:rPr>
        <w:t>SO</w:t>
      </w:r>
      <w:r w:rsidR="007F739B" w:rsidRPr="00997C1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1085" w:rsidRPr="00997C12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="00C11085"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7F739B" w:rsidRPr="00997C12">
        <w:rPr>
          <w:rFonts w:ascii="Times New Roman" w:hAnsi="Times New Roman" w:cs="Times New Roman"/>
          <w:sz w:val="26"/>
          <w:szCs w:val="26"/>
        </w:rPr>
        <w:t>→</w:t>
      </w:r>
    </w:p>
    <w:p w:rsidR="007F739B" w:rsidRPr="00997C12" w:rsidRDefault="005278B9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>d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) </w:t>
      </w:r>
      <w:r w:rsidRPr="00997C12">
        <w:rPr>
          <w:rFonts w:ascii="Times New Roman" w:hAnsi="Times New Roman" w:cs="Times New Roman"/>
          <w:sz w:val="26"/>
          <w:szCs w:val="26"/>
        </w:rPr>
        <w:t>Ca(OH)</w:t>
      </w:r>
      <w:proofErr w:type="gramStart"/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 +</w:t>
      </w:r>
      <w:proofErr w:type="gramEnd"/>
      <w:r w:rsidR="007F739B" w:rsidRPr="00997C12">
        <w:rPr>
          <w:rFonts w:ascii="Times New Roman" w:hAnsi="Times New Roman" w:cs="Times New Roman"/>
          <w:sz w:val="26"/>
          <w:szCs w:val="26"/>
        </w:rPr>
        <w:t xml:space="preserve">   </w:t>
      </w:r>
      <w:r w:rsidRPr="00997C12">
        <w:rPr>
          <w:rFonts w:ascii="Times New Roman" w:hAnsi="Times New Roman" w:cs="Times New Roman"/>
          <w:sz w:val="26"/>
          <w:szCs w:val="26"/>
        </w:rPr>
        <w:t>SO</w:t>
      </w:r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C11085"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7F739B" w:rsidRPr="00997C12">
        <w:rPr>
          <w:rFonts w:ascii="Times New Roman" w:hAnsi="Times New Roman" w:cs="Times New Roman"/>
          <w:sz w:val="26"/>
          <w:szCs w:val="26"/>
        </w:rPr>
        <w:t>→</w:t>
      </w:r>
    </w:p>
    <w:p w:rsidR="007F739B" w:rsidRPr="00997C12" w:rsidRDefault="005278B9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ED83" wp14:editId="074881DA">
                <wp:simplePos x="0" y="0"/>
                <wp:positionH relativeFrom="column">
                  <wp:posOffset>780973</wp:posOffset>
                </wp:positionH>
                <wp:positionV relativeFrom="paragraph">
                  <wp:posOffset>179293</wp:posOffset>
                </wp:positionV>
                <wp:extent cx="302821" cy="27313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8B9" w:rsidRPr="00706BD5" w:rsidRDefault="005278B9" w:rsidP="005278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ED83" id="Rectangle 5" o:spid="_x0000_s1026" style="position:absolute;left:0;text-align:left;margin-left:61.5pt;margin-top:14.1pt;width:23.8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" filled="f" stroked="f" strokeweight="1pt">
                <v:textbox>
                  <w:txbxContent>
                    <w:p w:rsidR="005278B9" w:rsidRPr="00706BD5" w:rsidRDefault="005278B9" w:rsidP="005278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997C12">
        <w:rPr>
          <w:rFonts w:ascii="Times New Roman" w:hAnsi="Times New Roman" w:cs="Times New Roman"/>
          <w:sz w:val="26"/>
          <w:szCs w:val="26"/>
        </w:rPr>
        <w:t>e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) </w:t>
      </w:r>
      <w:r w:rsidRPr="00997C12">
        <w:rPr>
          <w:rFonts w:ascii="Times New Roman" w:hAnsi="Times New Roman" w:cs="Times New Roman"/>
          <w:sz w:val="26"/>
          <w:szCs w:val="26"/>
        </w:rPr>
        <w:t>KOH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+   </w:t>
      </w:r>
      <w:r w:rsidRPr="00997C12">
        <w:rPr>
          <w:rFonts w:ascii="Times New Roman" w:hAnsi="Times New Roman" w:cs="Times New Roman"/>
          <w:sz w:val="26"/>
          <w:szCs w:val="26"/>
        </w:rPr>
        <w:t>P</w:t>
      </w:r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C12">
        <w:rPr>
          <w:rFonts w:ascii="Times New Roman" w:hAnsi="Times New Roman" w:cs="Times New Roman"/>
          <w:sz w:val="26"/>
          <w:szCs w:val="26"/>
        </w:rPr>
        <w:t>O</w:t>
      </w:r>
      <w:proofErr w:type="gramStart"/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 →</w:t>
      </w:r>
      <w:proofErr w:type="gramEnd"/>
    </w:p>
    <w:p w:rsidR="007F739B" w:rsidRPr="00997C12" w:rsidRDefault="005278B9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9EAA" wp14:editId="3A12C25E">
                <wp:simplePos x="0" y="0"/>
                <wp:positionH relativeFrom="column">
                  <wp:posOffset>828773</wp:posOffset>
                </wp:positionH>
                <wp:positionV relativeFrom="paragraph">
                  <wp:posOffset>183055</wp:posOffset>
                </wp:positionV>
                <wp:extent cx="302821" cy="27313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8B9" w:rsidRPr="00706BD5" w:rsidRDefault="005278B9" w:rsidP="005278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6BD5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706BD5">
                              <w:rPr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B9EAA" id="Rectangle 1" o:spid="_x0000_s1027" style="position:absolute;left:0;text-align:left;margin-left:65.25pt;margin-top:14.4pt;width:23.8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" filled="f" stroked="f" strokeweight="1pt">
                <v:textbox>
                  <w:txbxContent>
                    <w:p w:rsidR="005278B9" w:rsidRPr="00706BD5" w:rsidRDefault="005278B9" w:rsidP="005278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6BD5">
                        <w:rPr>
                          <w:color w:val="000000" w:themeColor="text1"/>
                        </w:rPr>
                        <w:t>t</w:t>
                      </w:r>
                      <w:r w:rsidRPr="00706BD5">
                        <w:rPr>
                          <w:color w:val="000000" w:themeColor="text1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997C12">
        <w:rPr>
          <w:rFonts w:ascii="Times New Roman" w:hAnsi="Times New Roman" w:cs="Times New Roman"/>
          <w:sz w:val="26"/>
          <w:szCs w:val="26"/>
        </w:rPr>
        <w:t>f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) </w:t>
      </w:r>
      <w:r w:rsidRPr="00997C12">
        <w:rPr>
          <w:rFonts w:ascii="Times New Roman" w:hAnsi="Times New Roman" w:cs="Times New Roman"/>
          <w:sz w:val="26"/>
          <w:szCs w:val="26"/>
        </w:rPr>
        <w:t>Fe</w:t>
      </w:r>
      <w:r w:rsidR="007F739B" w:rsidRPr="00997C12">
        <w:rPr>
          <w:rFonts w:ascii="Times New Roman" w:hAnsi="Times New Roman" w:cs="Times New Roman"/>
          <w:sz w:val="26"/>
          <w:szCs w:val="26"/>
        </w:rPr>
        <w:t>(OH)</w:t>
      </w:r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   →</w:t>
      </w:r>
    </w:p>
    <w:p w:rsidR="000825B5" w:rsidRPr="00997C12" w:rsidRDefault="005278B9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>g</w:t>
      </w:r>
      <w:r w:rsidR="007F739B" w:rsidRPr="00997C12">
        <w:rPr>
          <w:rFonts w:ascii="Times New Roman" w:hAnsi="Times New Roman" w:cs="Times New Roman"/>
          <w:sz w:val="26"/>
          <w:szCs w:val="26"/>
        </w:rPr>
        <w:t xml:space="preserve">) </w:t>
      </w:r>
      <w:r w:rsidR="00C11085" w:rsidRPr="00997C12">
        <w:rPr>
          <w:rFonts w:ascii="Times New Roman" w:hAnsi="Times New Roman" w:cs="Times New Roman"/>
          <w:sz w:val="26"/>
          <w:szCs w:val="26"/>
        </w:rPr>
        <w:t>Cu</w:t>
      </w:r>
      <w:r w:rsidRPr="00997C12">
        <w:rPr>
          <w:rFonts w:ascii="Times New Roman" w:hAnsi="Times New Roman" w:cs="Times New Roman"/>
          <w:sz w:val="26"/>
          <w:szCs w:val="26"/>
        </w:rPr>
        <w:t>(OH)</w:t>
      </w:r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</w:t>
      </w:r>
      <w:r w:rsidR="00C11085" w:rsidRPr="00997C12">
        <w:rPr>
          <w:rFonts w:ascii="Times New Roman" w:hAnsi="Times New Roman" w:cs="Times New Roman"/>
          <w:sz w:val="26"/>
          <w:szCs w:val="26"/>
        </w:rPr>
        <w:t>→</w:t>
      </w:r>
    </w:p>
    <w:p w:rsidR="00F12212" w:rsidRPr="00997C12" w:rsidRDefault="000A5B1F" w:rsidP="00F122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>2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tan </w:t>
      </w:r>
      <w:r w:rsidRPr="00997C12">
        <w:rPr>
          <w:rFonts w:ascii="Times New Roman" w:hAnsi="Times New Roman" w:cs="Times New Roman"/>
          <w:sz w:val="26"/>
          <w:szCs w:val="26"/>
        </w:rPr>
        <w:t>21,4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 gam </w:t>
      </w:r>
      <w:r w:rsidRPr="00997C12">
        <w:rPr>
          <w:rFonts w:ascii="Times New Roman" w:hAnsi="Times New Roman" w:cs="Times New Roman"/>
          <w:sz w:val="26"/>
          <w:szCs w:val="26"/>
        </w:rPr>
        <w:t>Fe(OH)</w:t>
      </w:r>
      <w:r w:rsidRPr="00997C1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Pr="00997C12">
        <w:rPr>
          <w:rFonts w:ascii="Times New Roman" w:hAnsi="Times New Roman" w:cs="Times New Roman"/>
          <w:sz w:val="26"/>
          <w:szCs w:val="26"/>
        </w:rPr>
        <w:t>5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00 </w:t>
      </w:r>
      <w:r w:rsidR="00D51671" w:rsidRPr="00997C12">
        <w:rPr>
          <w:rFonts w:ascii="Times New Roman" w:hAnsi="Times New Roman" w:cs="Times New Roman"/>
          <w:sz w:val="26"/>
          <w:szCs w:val="26"/>
        </w:rPr>
        <w:t xml:space="preserve">gam 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dung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084505" w:rsidRPr="00997C12">
        <w:rPr>
          <w:rFonts w:ascii="Times New Roman" w:hAnsi="Times New Roman" w:cs="Times New Roman"/>
          <w:sz w:val="26"/>
          <w:szCs w:val="26"/>
        </w:rPr>
        <w:t>hydrochloric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 acid (</w:t>
      </w:r>
      <w:proofErr w:type="spellStart"/>
      <w:r w:rsidR="00084505" w:rsidRPr="00997C12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>) (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>).</w:t>
      </w:r>
    </w:p>
    <w:p w:rsidR="00F12212" w:rsidRPr="00997C12" w:rsidRDefault="00F12212" w:rsidP="00F122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>.</w:t>
      </w:r>
    </w:p>
    <w:p w:rsidR="00C74BA0" w:rsidRPr="00997C12" w:rsidRDefault="00E16498" w:rsidP="000825B5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>b</w:t>
      </w:r>
      <w:r w:rsidR="00F12212" w:rsidRPr="00997C1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nồng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212" w:rsidRPr="00997C1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F12212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671" w:rsidRPr="00997C1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51671"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1671" w:rsidRPr="00997C12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dd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97C12">
        <w:rPr>
          <w:rFonts w:ascii="Times New Roman" w:hAnsi="Times New Roman" w:cs="Times New Roman"/>
          <w:sz w:val="26"/>
          <w:szCs w:val="26"/>
        </w:rPr>
        <w:t>.</w:t>
      </w:r>
    </w:p>
    <w:p w:rsidR="000825B5" w:rsidRPr="00997C12" w:rsidRDefault="000825B5" w:rsidP="000825B5">
      <w:pPr>
        <w:tabs>
          <w:tab w:val="left" w:pos="540"/>
          <w:tab w:val="center" w:pos="450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Cho H= 1, O= 16, Mg = 24, Al = 27, </w:t>
      </w:r>
      <w:r w:rsidR="000A5B1F" w:rsidRPr="00997C12">
        <w:rPr>
          <w:rFonts w:ascii="Times New Roman" w:hAnsi="Times New Roman" w:cs="Times New Roman"/>
          <w:sz w:val="26"/>
          <w:szCs w:val="26"/>
        </w:rPr>
        <w:t>Fe =56</w:t>
      </w:r>
    </w:p>
    <w:p w:rsidR="00D552D9" w:rsidRPr="00997C12" w:rsidRDefault="00D552D9" w:rsidP="00D552D9">
      <w:pPr>
        <w:tabs>
          <w:tab w:val="left" w:pos="540"/>
          <w:tab w:val="center" w:pos="4500"/>
        </w:tabs>
        <w:spacing w:after="0" w:line="360" w:lineRule="auto"/>
        <w:ind w:left="9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1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: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Dung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dịch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Na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phản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ứng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với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dãy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:</w:t>
      </w:r>
    </w:p>
    <w:p w:rsidR="000B39BF" w:rsidRPr="000B39BF" w:rsidRDefault="000B39BF" w:rsidP="000B39BF">
      <w:pPr>
        <w:tabs>
          <w:tab w:val="left" w:pos="5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A. CO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SO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P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5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Fe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>B.  Fe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SO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SO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;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MgO</w:t>
      </w:r>
      <w:proofErr w:type="spellEnd"/>
    </w:p>
    <w:p w:rsidR="000B39BF" w:rsidRPr="000B39BF" w:rsidRDefault="000B39BF" w:rsidP="000B39BF">
      <w:pPr>
        <w:tabs>
          <w:tab w:val="left" w:pos="5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C.  P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5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Al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SO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>D.  P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5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;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CuO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SO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2</w:t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: </w:t>
      </w:r>
      <w:proofErr w:type="spellStart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Dãy</w:t>
      </w:r>
      <w:proofErr w:type="spellEnd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các</w:t>
      </w:r>
      <w:proofErr w:type="spellEnd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bazơ</w:t>
      </w:r>
      <w:proofErr w:type="spellEnd"/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bị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phân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huỷ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tạo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thành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bazơ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tương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ứng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:</w:t>
      </w:r>
    </w:p>
    <w:p w:rsidR="000B39BF" w:rsidRPr="000B39BF" w:rsidRDefault="000B39BF" w:rsidP="000B39BF">
      <w:pPr>
        <w:tabs>
          <w:tab w:val="left" w:pos="50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A. Cu(OH)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Zn(OH)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Al(OH)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</w:r>
      <w:r w:rsidRPr="000B39BF">
        <w:rPr>
          <w:rFonts w:ascii="Times New Roman" w:eastAsia="Times New Roman" w:hAnsi="Times New Roman" w:cs="Times New Roman"/>
          <w:sz w:val="26"/>
          <w:szCs w:val="26"/>
        </w:rPr>
        <w:t>B. Cu(OH)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</w:rPr>
        <w:t>; Zn(OH)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</w:rPr>
        <w:t>NaOH</w:t>
      </w:r>
      <w:proofErr w:type="spellEnd"/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C. Fe(OH)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Cu(OH)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; KOH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D. Cu(OH)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Ba(OH)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Mg(OH)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: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Dãy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các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bazơ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làm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phenolphtalein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hoá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đỏ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:</w:t>
      </w:r>
    </w:p>
    <w:p w:rsidR="00997C12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A.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NaOH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Zn(OH)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B.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NaOH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; KOH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C. Ba(OH)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KOH; Al(OH)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            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>D. Ba(OH)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Ca(OH)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; Fe(OH)</w:t>
      </w:r>
      <w:r w:rsidRPr="000B39BF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4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: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Dung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dịch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Na</w:t>
      </w: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lang w:val="es-AR"/>
        </w:rPr>
        <w:t>không</w:t>
      </w:r>
      <w:proofErr w:type="spellEnd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b/>
          <w:bCs/>
          <w:sz w:val="26"/>
          <w:szCs w:val="26"/>
          <w:lang w:val="es-AR"/>
        </w:rPr>
        <w:t>có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tính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hoá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học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nào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sau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đây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?</w:t>
      </w:r>
    </w:p>
    <w:p w:rsidR="00997C12" w:rsidRDefault="00930093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lastRenderedPageBreak/>
        <w:t xml:space="preserve">A.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L</w:t>
      </w:r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àm</w:t>
      </w:r>
      <w:proofErr w:type="spellEnd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quỳ</w:t>
      </w:r>
      <w:proofErr w:type="spellEnd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tím</w:t>
      </w:r>
      <w:proofErr w:type="spellEnd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hoá</w:t>
      </w:r>
      <w:proofErr w:type="spellEnd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xanh</w:t>
      </w:r>
      <w:proofErr w:type="spellEnd"/>
      <w:r w:rsidR="000B39BF"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r w:rsid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                   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B.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Tác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dụng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với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axit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tạo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thành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muối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</w:p>
    <w:p w:rsidR="00997C12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C.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Tác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dụng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với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axit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tạo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thành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muối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</w:t>
      </w:r>
    </w:p>
    <w:p w:rsidR="000B39BF" w:rsidRPr="000B39BF" w:rsidRDefault="000B39BF" w:rsidP="000B39B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bookmarkStart w:id="0" w:name="_GoBack"/>
      <w:bookmarkEnd w:id="0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D.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Bị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phân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huỷ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tạo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ra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oxit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bazơ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B39BF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</w:p>
    <w:p w:rsidR="00EA34A5" w:rsidRPr="00EA34A5" w:rsidRDefault="00EA34A5" w:rsidP="00EA34A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A34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EA34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5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NaOH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ẩm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A34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A34A5" w:rsidRPr="00EA34A5" w:rsidRDefault="00EA34A5" w:rsidP="00EA34A5">
      <w:pPr>
        <w:tabs>
          <w:tab w:val="left" w:pos="2520"/>
          <w:tab w:val="left" w:pos="5040"/>
          <w:tab w:val="left" w:pos="77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4A5">
        <w:rPr>
          <w:rFonts w:ascii="Times New Roman" w:eastAsia="Times New Roman" w:hAnsi="Times New Roman" w:cs="Times New Roman"/>
          <w:sz w:val="26"/>
          <w:szCs w:val="26"/>
        </w:rPr>
        <w:t>A. CO</w:t>
      </w:r>
      <w:r w:rsidRPr="00EA34A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ab/>
        <w:t>B. SO</w:t>
      </w:r>
      <w:r w:rsidRPr="00EA34A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ab/>
        <w:t>C. N</w:t>
      </w:r>
      <w:r w:rsidRPr="00EA34A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A34A5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EA34A5">
        <w:rPr>
          <w:rFonts w:ascii="Times New Roman" w:eastAsia="Times New Roman" w:hAnsi="Times New Roman" w:cs="Times New Roman"/>
          <w:sz w:val="26"/>
          <w:szCs w:val="26"/>
        </w:rPr>
        <w:t>HCl</w:t>
      </w:r>
      <w:proofErr w:type="spellEnd"/>
    </w:p>
    <w:p w:rsidR="000804CA" w:rsidRPr="000804CA" w:rsidRDefault="000804CA" w:rsidP="000804CA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proofErr w:type="spellStart"/>
      <w:r w:rsidRPr="000804C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AR"/>
        </w:rPr>
        <w:t>Câu</w:t>
      </w:r>
      <w:proofErr w:type="spellEnd"/>
      <w:r w:rsidRPr="000804C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AR"/>
        </w:rPr>
        <w:t>6</w:t>
      </w:r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:</w:t>
      </w:r>
      <w:r w:rsidRPr="000804CA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NaOH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có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tính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vật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lý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nào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sau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đây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?</w:t>
      </w:r>
    </w:p>
    <w:p w:rsidR="000804CA" w:rsidRPr="000804CA" w:rsidRDefault="000804CA" w:rsidP="000804CA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A. Natri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hiđroxit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là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rắn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màu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ít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tan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trong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</w:p>
    <w:p w:rsidR="000804CA" w:rsidRPr="000804CA" w:rsidRDefault="000804CA" w:rsidP="000804CA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B. Natri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hiđroxit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là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rắn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màu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hút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ẩm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mạnh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tan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nhiều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trong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tỏa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</w:p>
    <w:p w:rsidR="000804CA" w:rsidRPr="000804CA" w:rsidRDefault="000804CA" w:rsidP="000804CA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C. Natri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hiđroxit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là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rắn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màu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hút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ẩm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mạnh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tỏa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</w:p>
    <w:p w:rsidR="00D552D9" w:rsidRPr="00997C12" w:rsidRDefault="000804CA" w:rsidP="002D322B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D. Natri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hiđroxit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là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chất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rắn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màu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tan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trong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nước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,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không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tỏa</w:t>
      </w:r>
      <w:proofErr w:type="spellEnd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0804CA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</w:p>
    <w:p w:rsidR="002D322B" w:rsidRPr="002D322B" w:rsidRDefault="002D322B" w:rsidP="002D322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2D32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fr-FR"/>
        </w:rPr>
        <w:t>Câu</w:t>
      </w:r>
      <w:proofErr w:type="spellEnd"/>
      <w:r w:rsidRPr="002D32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gramStart"/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fr-FR"/>
        </w:rPr>
        <w:t>7</w:t>
      </w: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proofErr w:type="gram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giọt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quỳ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tím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KOH,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nhỏ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từ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HCl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cho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tới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dư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dịch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trên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thì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2D322B" w:rsidRPr="002D322B" w:rsidRDefault="002D322B" w:rsidP="002D322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vẫn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thay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đổi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B.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nhạt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dần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rồi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mất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hẳn</w:t>
      </w:r>
      <w:proofErr w:type="spellEnd"/>
    </w:p>
    <w:p w:rsidR="002D322B" w:rsidRPr="002D322B" w:rsidRDefault="002D322B" w:rsidP="002D322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nhạt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dần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mất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hẳn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rồi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chuyển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sang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đỏ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D.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Màu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xanh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đậm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thêm</w:t>
      </w:r>
      <w:proofErr w:type="spellEnd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D322B">
        <w:rPr>
          <w:rFonts w:ascii="Times New Roman" w:eastAsia="Times New Roman" w:hAnsi="Times New Roman" w:cs="Times New Roman"/>
          <w:sz w:val="26"/>
          <w:szCs w:val="26"/>
          <w:lang w:val="fr-FR"/>
        </w:rPr>
        <w:t>dần</w:t>
      </w:r>
      <w:proofErr w:type="spellEnd"/>
    </w:p>
    <w:p w:rsidR="00DC56A2" w:rsidRPr="00DC56A2" w:rsidRDefault="00DC56A2" w:rsidP="00DC56A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C56A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DC56A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8</w:t>
      </w:r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: Dung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NaOH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C56A2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DC56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C56A2" w:rsidRPr="00DC56A2" w:rsidRDefault="00DC56A2" w:rsidP="00DC56A2">
      <w:pPr>
        <w:tabs>
          <w:tab w:val="left" w:pos="2520"/>
          <w:tab w:val="left" w:pos="5040"/>
          <w:tab w:val="left" w:pos="77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A. Mg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>B. Fe</w:t>
      </w:r>
      <w:r w:rsidRPr="00DC56A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r w:rsidRPr="00DC56A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C. 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KOH</w:t>
      </w:r>
      <w:r w:rsidRPr="00DC56A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D.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HCl</w:t>
      </w:r>
      <w:proofErr w:type="spellEnd"/>
    </w:p>
    <w:p w:rsidR="00465D95" w:rsidRPr="00465D95" w:rsidRDefault="00465D95" w:rsidP="00465D9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465D9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465D9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9</w:t>
      </w:r>
      <w:r w:rsidRPr="00465D95">
        <w:rPr>
          <w:rFonts w:ascii="Times New Roman" w:eastAsia="Times New Roman" w:hAnsi="Times New Roman" w:cs="Times New Roman"/>
          <w:bCs/>
          <w:sz w:val="26"/>
          <w:szCs w:val="26"/>
          <w:lang w:val="es-AR"/>
        </w:rPr>
        <w:t>:</w:t>
      </w:r>
      <w:r w:rsidRPr="00465D95">
        <w:rPr>
          <w:rFonts w:ascii="Times New Roman" w:eastAsia="Times New Roman" w:hAnsi="Times New Roman" w:cs="Times New Roman"/>
          <w:b/>
          <w:bCs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Khi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nung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nóng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Fe(OH)</w:t>
      </w:r>
      <w:r w:rsidRPr="00997C12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trên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tạo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ra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oxit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bazơ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="00DE2239"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L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à</w:t>
      </w:r>
      <w:proofErr w:type="spellEnd"/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:</w:t>
      </w:r>
    </w:p>
    <w:p w:rsidR="00465D95" w:rsidRPr="00465D95" w:rsidRDefault="00465D95" w:rsidP="00465D9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A.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FeO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                  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B. Fe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                           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C. Fe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4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         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D. Fe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465D95">
        <w:rPr>
          <w:rFonts w:ascii="Times New Roman" w:eastAsia="Times New Roman" w:hAnsi="Times New Roman" w:cs="Times New Roman"/>
          <w:sz w:val="26"/>
          <w:szCs w:val="26"/>
          <w:lang w:val="es-AR"/>
        </w:rPr>
        <w:t>O</w:t>
      </w:r>
      <w:r w:rsidRPr="00465D95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3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và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FeO</w:t>
      </w:r>
      <w:proofErr w:type="spellEnd"/>
    </w:p>
    <w:p w:rsidR="00DE2239" w:rsidRPr="00DE2239" w:rsidRDefault="00DE2239" w:rsidP="00DE223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proofErr w:type="spellStart"/>
      <w:r w:rsidRPr="00DE22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Câu</w:t>
      </w:r>
      <w:proofErr w:type="spellEnd"/>
      <w:r w:rsidRPr="00DE223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 xml:space="preserve"> </w:t>
      </w:r>
      <w:r w:rsidRPr="00997C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s-AR"/>
        </w:rPr>
        <w:t>10</w:t>
      </w:r>
      <w:r w:rsidRPr="00DE2239">
        <w:rPr>
          <w:rFonts w:ascii="Times New Roman" w:eastAsia="Times New Roman" w:hAnsi="Times New Roman" w:cs="Times New Roman"/>
          <w:bCs/>
          <w:sz w:val="26"/>
          <w:szCs w:val="26"/>
          <w:lang w:val="es-AR"/>
        </w:rPr>
        <w:t>:</w:t>
      </w:r>
      <w:r w:rsidRPr="00DE2239">
        <w:rPr>
          <w:rFonts w:ascii="Times New Roman" w:eastAsia="Times New Roman" w:hAnsi="Times New Roman" w:cs="Times New Roman"/>
          <w:b/>
          <w:bCs/>
          <w:sz w:val="26"/>
          <w:szCs w:val="26"/>
          <w:lang w:val="es-AR"/>
        </w:rPr>
        <w:t xml:space="preserve"> </w:t>
      </w:r>
      <w:proofErr w:type="spellStart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>Nhiệt</w:t>
      </w:r>
      <w:proofErr w:type="spellEnd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>phân</w:t>
      </w:r>
      <w:proofErr w:type="spellEnd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>hoàn</w:t>
      </w:r>
      <w:proofErr w:type="spellEnd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>toàn</w:t>
      </w:r>
      <w:proofErr w:type="spellEnd"/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19,6</w:t>
      </w:r>
      <w:r w:rsidRPr="00DE2239">
        <w:rPr>
          <w:rFonts w:ascii="Times New Roman" w:eastAsia="Times New Roman" w:hAnsi="Times New Roman" w:cs="Times New Roman"/>
          <w:sz w:val="26"/>
          <w:szCs w:val="26"/>
        </w:rPr>
        <w:t xml:space="preserve"> gam</w:t>
      </w: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Cu(OH)</w:t>
      </w:r>
      <w:r w:rsidRPr="00DE2239">
        <w:rPr>
          <w:rFonts w:ascii="Times New Roman" w:eastAsia="Times New Roman" w:hAnsi="Times New Roman" w:cs="Times New Roman"/>
          <w:sz w:val="26"/>
          <w:szCs w:val="26"/>
          <w:vertAlign w:val="subscript"/>
          <w:lang w:val="es-AR"/>
        </w:rPr>
        <w:t>2</w:t>
      </w:r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thu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được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m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gam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CuO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.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Giá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trị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của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m </w:t>
      </w:r>
      <w:proofErr w:type="spellStart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>là</w:t>
      </w:r>
      <w:proofErr w:type="spellEnd"/>
      <w:r w:rsidRPr="00997C12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</w:p>
    <w:p w:rsidR="00DE2239" w:rsidRPr="00DE2239" w:rsidRDefault="00DE2239" w:rsidP="00DE2239">
      <w:pPr>
        <w:tabs>
          <w:tab w:val="left" w:pos="2520"/>
          <w:tab w:val="left" w:pos="5040"/>
          <w:tab w:val="left" w:pos="774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es-AR"/>
        </w:rPr>
      </w:pP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A. 6,4 </w:t>
      </w:r>
      <w:r w:rsidRPr="00DE2239">
        <w:rPr>
          <w:rFonts w:ascii="Times New Roman" w:eastAsia="Times New Roman" w:hAnsi="Times New Roman" w:cs="Times New Roman"/>
          <w:sz w:val="26"/>
          <w:szCs w:val="26"/>
        </w:rPr>
        <w:t>gam</w:t>
      </w: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B. 9,6 </w:t>
      </w:r>
      <w:r w:rsidRPr="00DE2239">
        <w:rPr>
          <w:rFonts w:ascii="Times New Roman" w:eastAsia="Times New Roman" w:hAnsi="Times New Roman" w:cs="Times New Roman"/>
          <w:sz w:val="26"/>
          <w:szCs w:val="26"/>
        </w:rPr>
        <w:t>gam</w:t>
      </w: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 xml:space="preserve"> </w:t>
      </w: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C. 12,8 </w:t>
      </w:r>
      <w:r w:rsidRPr="00DE2239">
        <w:rPr>
          <w:rFonts w:ascii="Times New Roman" w:eastAsia="Times New Roman" w:hAnsi="Times New Roman" w:cs="Times New Roman"/>
          <w:sz w:val="26"/>
          <w:szCs w:val="26"/>
        </w:rPr>
        <w:t>gam</w:t>
      </w:r>
      <w:r w:rsidRPr="00DE2239">
        <w:rPr>
          <w:rFonts w:ascii="Times New Roman" w:eastAsia="Times New Roman" w:hAnsi="Times New Roman" w:cs="Times New Roman"/>
          <w:sz w:val="26"/>
          <w:szCs w:val="26"/>
          <w:lang w:val="es-AR"/>
        </w:rPr>
        <w:tab/>
        <w:t xml:space="preserve">D. 16 </w:t>
      </w:r>
      <w:r w:rsidRPr="00DE2239">
        <w:rPr>
          <w:rFonts w:ascii="Times New Roman" w:eastAsia="Times New Roman" w:hAnsi="Times New Roman" w:cs="Times New Roman"/>
          <w:sz w:val="26"/>
          <w:szCs w:val="26"/>
        </w:rPr>
        <w:t>gam</w:t>
      </w:r>
    </w:p>
    <w:p w:rsidR="00D552D9" w:rsidRPr="000825B5" w:rsidRDefault="00D552D9" w:rsidP="00D552D9">
      <w:pPr>
        <w:tabs>
          <w:tab w:val="left" w:pos="540"/>
          <w:tab w:val="center" w:pos="45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552D9" w:rsidRPr="000825B5" w:rsidSect="00997C12">
      <w:pgSz w:w="12240" w:h="15840"/>
      <w:pgMar w:top="720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04CA"/>
    <w:rsid w:val="000825B5"/>
    <w:rsid w:val="00084505"/>
    <w:rsid w:val="000A1FE6"/>
    <w:rsid w:val="000A5B1F"/>
    <w:rsid w:val="000B39BF"/>
    <w:rsid w:val="000D4D06"/>
    <w:rsid w:val="00103368"/>
    <w:rsid w:val="001878D6"/>
    <w:rsid w:val="001B297A"/>
    <w:rsid w:val="001B340F"/>
    <w:rsid w:val="001B5075"/>
    <w:rsid w:val="001D747C"/>
    <w:rsid w:val="002134F4"/>
    <w:rsid w:val="00214782"/>
    <w:rsid w:val="002308CE"/>
    <w:rsid w:val="002404C0"/>
    <w:rsid w:val="0025700B"/>
    <w:rsid w:val="002D322B"/>
    <w:rsid w:val="002E22BF"/>
    <w:rsid w:val="002E7E6E"/>
    <w:rsid w:val="003123F6"/>
    <w:rsid w:val="00312CD6"/>
    <w:rsid w:val="00354AC5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65D95"/>
    <w:rsid w:val="004A3971"/>
    <w:rsid w:val="004A6F80"/>
    <w:rsid w:val="004C40D1"/>
    <w:rsid w:val="004C447B"/>
    <w:rsid w:val="0051572B"/>
    <w:rsid w:val="005278B9"/>
    <w:rsid w:val="00541C0F"/>
    <w:rsid w:val="005576E4"/>
    <w:rsid w:val="00594F67"/>
    <w:rsid w:val="005E7748"/>
    <w:rsid w:val="006F394E"/>
    <w:rsid w:val="007053E2"/>
    <w:rsid w:val="00715AC1"/>
    <w:rsid w:val="007202B1"/>
    <w:rsid w:val="007510E1"/>
    <w:rsid w:val="007B1A99"/>
    <w:rsid w:val="007B34C8"/>
    <w:rsid w:val="007F149B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30093"/>
    <w:rsid w:val="00954AB8"/>
    <w:rsid w:val="00980F74"/>
    <w:rsid w:val="00997C12"/>
    <w:rsid w:val="009B737E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15E5"/>
    <w:rsid w:val="00AF6C7D"/>
    <w:rsid w:val="00B3257A"/>
    <w:rsid w:val="00B42C66"/>
    <w:rsid w:val="00B67032"/>
    <w:rsid w:val="00C026D4"/>
    <w:rsid w:val="00C11085"/>
    <w:rsid w:val="00C13EBC"/>
    <w:rsid w:val="00C74BA0"/>
    <w:rsid w:val="00CA348D"/>
    <w:rsid w:val="00CA42E9"/>
    <w:rsid w:val="00CC4040"/>
    <w:rsid w:val="00CD41BB"/>
    <w:rsid w:val="00D065A2"/>
    <w:rsid w:val="00D207AD"/>
    <w:rsid w:val="00D51671"/>
    <w:rsid w:val="00D552D9"/>
    <w:rsid w:val="00D758D9"/>
    <w:rsid w:val="00D77D5A"/>
    <w:rsid w:val="00D94225"/>
    <w:rsid w:val="00D970BD"/>
    <w:rsid w:val="00DB170A"/>
    <w:rsid w:val="00DC56A2"/>
    <w:rsid w:val="00DD32B9"/>
    <w:rsid w:val="00DD677E"/>
    <w:rsid w:val="00DE0CF0"/>
    <w:rsid w:val="00DE2239"/>
    <w:rsid w:val="00E16498"/>
    <w:rsid w:val="00E523B0"/>
    <w:rsid w:val="00EA34A5"/>
    <w:rsid w:val="00EB2766"/>
    <w:rsid w:val="00F12212"/>
    <w:rsid w:val="00F86EE3"/>
    <w:rsid w:val="00F947D2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9C46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0841-122A-477F-8C5A-8CEC8EA1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153</cp:revision>
  <dcterms:created xsi:type="dcterms:W3CDTF">2021-09-05T05:16:00Z</dcterms:created>
  <dcterms:modified xsi:type="dcterms:W3CDTF">2021-10-06T05:24:00Z</dcterms:modified>
</cp:coreProperties>
</file>